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0CD3" w:rsidRPr="008D0CD3" w:rsidTr="008D0CD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0CD3" w:rsidRPr="008D0CD3">
              <w:trPr>
                <w:jc w:val="center"/>
              </w:trPr>
              <w:tc>
                <w:tcPr>
                  <w:tcW w:w="0" w:type="auto"/>
                </w:tcPr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b/>
                      <w:bCs/>
                      <w:color w:val="262626"/>
                      <w:sz w:val="28"/>
                      <w:szCs w:val="28"/>
                      <w:lang w:eastAsia="ru-RU"/>
                    </w:rPr>
                    <w:t xml:space="preserve">Ближайшие семинары Академии </w:t>
                  </w:r>
                  <w:proofErr w:type="spellStart"/>
                  <w:r w:rsidRPr="008D0CD3">
                    <w:rPr>
                      <w:rFonts w:ascii="Georgia" w:eastAsia="Times New Roman" w:hAnsi="Georgia" w:cs="Times New Roman"/>
                      <w:b/>
                      <w:bCs/>
                      <w:color w:val="262626"/>
                      <w:sz w:val="28"/>
                      <w:szCs w:val="28"/>
                      <w:lang w:eastAsia="ru-RU"/>
                    </w:rPr>
                    <w:t>PwC</w:t>
                  </w:r>
                  <w:proofErr w:type="spellEnd"/>
                </w:p>
              </w:tc>
            </w:tr>
          </w:tbl>
          <w:p w:rsidR="008D0CD3" w:rsidRPr="008D0CD3" w:rsidRDefault="008D0CD3" w:rsidP="008D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CD3" w:rsidRPr="008D0CD3" w:rsidTr="008D0CD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0CD3" w:rsidRPr="008D0CD3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8D0CD3" w:rsidRPr="008D0CD3" w:rsidRDefault="008D0CD3" w:rsidP="008D0CD3">
                  <w:pPr>
                    <w:spacing w:after="0" w:line="15" w:lineRule="atLeast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r w:rsidRPr="008D0CD3">
                    <w:rPr>
                      <w:rFonts w:ascii="Calibri" w:eastAsia="Times New Roman" w:hAnsi="Calibri" w:cs="Calibri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09B9BD50" wp14:editId="6725A9CF">
                            <wp:extent cx="9525" cy="9525"/>
                            <wp:effectExtent l="0" t="0" r="0" b="0"/>
                            <wp:docPr id="1" name="AutoShape 1" descr="data:image/gif;base64,R0lGODlhAQABAIAAAP///wAAACH5BAEAAAAALAAAAAABAAEAAAICRAEAOw=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926FF9" id="AutoShape 1" o:spid="_x0000_s1026" alt="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" w:rsidRPr="008D0CD3" w:rsidRDefault="008D0CD3" w:rsidP="008D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CD3" w:rsidRPr="008D0CD3" w:rsidTr="008D0CD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0CD3" w:rsidRPr="008D0CD3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tgtFrame="_blank" w:history="1">
                    <w:r w:rsidRPr="008D0CD3">
                      <w:rPr>
                        <w:rFonts w:ascii="Georgia" w:eastAsia="Times New Roman" w:hAnsi="Georgia" w:cs="Times New Roman"/>
                        <w:b/>
                        <w:bCs/>
                        <w:color w:val="000000"/>
                        <w:sz w:val="23"/>
                        <w:szCs w:val="23"/>
                        <w:u w:val="single"/>
                        <w:lang w:eastAsia="ru-RU"/>
                      </w:rPr>
                      <w:t>Инвестиционное планирование и оценка</w:t>
                    </w:r>
                  </w:hyperlink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 xml:space="preserve">Алматы - 27-28 августа | </w:t>
                  </w:r>
                  <w:proofErr w:type="spellStart"/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Нур</w:t>
                  </w:r>
                  <w:proofErr w:type="spellEnd"/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-Султан - 21-22 октября</w:t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134 400 тенге</w:t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8D0CD3">
                      <w:rPr>
                        <w:rFonts w:ascii="Georgia" w:eastAsia="Times New Roman" w:hAnsi="Georgia" w:cs="Times New Roman"/>
                        <w:b/>
                        <w:bCs/>
                        <w:color w:val="000000"/>
                        <w:sz w:val="23"/>
                        <w:szCs w:val="23"/>
                        <w:u w:val="single"/>
                        <w:lang w:eastAsia="ru-RU"/>
                      </w:rPr>
                      <w:t>Финансовое моделирование: бизнес симуляция</w:t>
                    </w:r>
                    <w:r w:rsidRPr="008D0CD3">
                      <w:rPr>
                        <w:rFonts w:ascii="Georgia" w:eastAsia="Times New Roman" w:hAnsi="Georgia" w:cs="Times New Roman"/>
                        <w:color w:val="0000FF"/>
                        <w:sz w:val="23"/>
                        <w:szCs w:val="23"/>
                        <w:u w:val="single"/>
                        <w:lang w:eastAsia="ru-RU"/>
                      </w:rPr>
                      <w:br/>
                    </w:r>
                  </w:hyperlink>
                  <w:proofErr w:type="spellStart"/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Нур</w:t>
                  </w:r>
                  <w:proofErr w:type="spellEnd"/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-Султан - 8-9 августа | Алматы - 10-11 октября</w:t>
                  </w:r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br/>
                    <w:t>134 400 тенге</w:t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8D0CD3">
                      <w:rPr>
                        <w:rFonts w:ascii="Georgia" w:eastAsia="Times New Roman" w:hAnsi="Georgia" w:cs="Times New Roman"/>
                        <w:b/>
                        <w:bCs/>
                        <w:color w:val="000000"/>
                        <w:sz w:val="23"/>
                        <w:szCs w:val="23"/>
                        <w:u w:val="single"/>
                        <w:lang w:eastAsia="ru-RU"/>
                      </w:rPr>
                      <w:t>Лучшие практики в области отчетности и управления устойчивым развитием. Стандарты GRI</w:t>
                    </w:r>
                  </w:hyperlink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Атырау - 20-21 августа | </w:t>
                  </w:r>
                  <w:proofErr w:type="spellStart"/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Нур</w:t>
                  </w:r>
                  <w:proofErr w:type="spellEnd"/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-Султан - 15-16 октября | Алматы - 27-28 ноября </w:t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134 400 тенге</w:t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b/>
                      <w:bCs/>
                      <w:color w:val="F92B2B"/>
                      <w:sz w:val="23"/>
                      <w:szCs w:val="23"/>
                      <w:lang w:eastAsia="ru-RU"/>
                    </w:rPr>
                    <w:t xml:space="preserve">NEW! </w:t>
                  </w:r>
                  <w:hyperlink r:id="rId7" w:tgtFrame="_blank" w:history="1">
                    <w:r w:rsidRPr="008D0CD3">
                      <w:rPr>
                        <w:rFonts w:ascii="Georgia" w:eastAsia="Times New Roman" w:hAnsi="Georgia" w:cs="Times New Roman"/>
                        <w:b/>
                        <w:bCs/>
                        <w:color w:val="000000"/>
                        <w:sz w:val="23"/>
                        <w:szCs w:val="23"/>
                        <w:u w:val="single"/>
                        <w:lang w:eastAsia="ru-RU"/>
                      </w:rPr>
                      <w:t>Анализ данных для внутренних аудиторов</w:t>
                    </w:r>
                  </w:hyperlink>
                  <w:r w:rsidRPr="008D0CD3">
                    <w:rPr>
                      <w:rFonts w:ascii="Georgia" w:eastAsia="Times New Roman" w:hAnsi="Georgia" w:cs="Times New Roman"/>
                      <w:b/>
                      <w:bCs/>
                      <w:color w:val="F92B2B"/>
                      <w:sz w:val="23"/>
                      <w:szCs w:val="23"/>
                      <w:lang w:eastAsia="ru-RU"/>
                    </w:rPr>
                    <w:br/>
                  </w:r>
                  <w:proofErr w:type="spellStart"/>
                  <w:r w:rsidRPr="008D0CD3"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  <w:t>Нур</w:t>
                  </w:r>
                  <w:proofErr w:type="spellEnd"/>
                  <w:r w:rsidRPr="008D0CD3"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  <w:t>-Султан - 3 октября | Алматы - 19 сентября</w:t>
                  </w:r>
                  <w:r w:rsidRPr="008D0CD3"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  <w:br/>
                    <w:t>84 000 тенге</w:t>
                  </w:r>
                  <w:r w:rsidRPr="008D0CD3"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  <w:br/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b/>
                      <w:bCs/>
                      <w:color w:val="F92B2B"/>
                      <w:sz w:val="23"/>
                      <w:szCs w:val="23"/>
                      <w:lang w:eastAsia="ru-RU"/>
                    </w:rPr>
                    <w:t xml:space="preserve">NEW! </w:t>
                  </w:r>
                  <w:hyperlink r:id="rId8" w:tgtFrame="_blank" w:history="1">
                    <w:r w:rsidRPr="008D0CD3">
                      <w:rPr>
                        <w:rFonts w:ascii="Georgia" w:eastAsia="Times New Roman" w:hAnsi="Georgia" w:cs="Times New Roman"/>
                        <w:b/>
                        <w:bCs/>
                        <w:color w:val="000000"/>
                        <w:sz w:val="23"/>
                        <w:szCs w:val="23"/>
                        <w:u w:val="single"/>
                        <w:lang w:eastAsia="ru-RU"/>
                      </w:rPr>
                      <w:t>Что нужно знать о новом регламенте ЕС по защите данных (GDPR)?</w:t>
                    </w:r>
                  </w:hyperlink>
                  <w:hyperlink r:id="rId9" w:tgtFrame="_blank" w:history="1">
                    <w:r w:rsidRPr="008D0CD3">
                      <w:rPr>
                        <w:rFonts w:ascii="Georgia" w:eastAsia="Times New Roman" w:hAnsi="Georgia" w:cs="Times New Roman"/>
                        <w:color w:val="0000FF"/>
                        <w:sz w:val="23"/>
                        <w:szCs w:val="23"/>
                        <w:u w:val="single"/>
                        <w:lang w:eastAsia="ru-RU"/>
                      </w:rPr>
                      <w:br/>
                    </w:r>
                  </w:hyperlink>
                  <w:r w:rsidRPr="008D0CD3"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  <w:t xml:space="preserve">Алматы - 28 августа | </w:t>
                  </w:r>
                  <w:proofErr w:type="spellStart"/>
                  <w:r w:rsidRPr="008D0CD3"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  <w:t>Нур</w:t>
                  </w:r>
                  <w:proofErr w:type="spellEnd"/>
                  <w:r w:rsidRPr="008D0CD3"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  <w:t>-Султан - 10 октября</w:t>
                  </w:r>
                  <w:r w:rsidRPr="008D0CD3"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  <w:br/>
                    <w:t>72 800 тенге</w:t>
                  </w:r>
                  <w:r w:rsidRPr="008D0CD3">
                    <w:rPr>
                      <w:rFonts w:ascii="Georgia" w:eastAsia="Times New Roman" w:hAnsi="Georgia" w:cs="Times New Roman"/>
                      <w:color w:val="F92B2B"/>
                      <w:sz w:val="23"/>
                      <w:szCs w:val="23"/>
                      <w:lang w:eastAsia="ru-RU"/>
                    </w:rPr>
                    <w:br/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br/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hyperlink r:id="rId10" w:tgtFrame="_blank" w:history="1">
                    <w:r w:rsidRPr="008D0CD3">
                      <w:rPr>
                        <w:rFonts w:ascii="Georgia" w:eastAsia="Times New Roman" w:hAnsi="Georgia" w:cs="Times New Roman"/>
                        <w:b/>
                        <w:bCs/>
                        <w:color w:val="000000"/>
                        <w:sz w:val="23"/>
                        <w:szCs w:val="23"/>
                        <w:u w:val="single"/>
                        <w:lang w:eastAsia="ru-RU"/>
                      </w:rPr>
                      <w:t>Внутренний аудит: навыки написания отчетов</w:t>
                    </w:r>
                  </w:hyperlink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Нур</w:t>
                  </w:r>
                  <w:proofErr w:type="spellEnd"/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-Султан - 23-24 сентября | Алматы - 11-12 сентября</w:t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134 400 тенге</w:t>
                  </w: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0CD3" w:rsidRPr="008D0CD3" w:rsidRDefault="008D0CD3" w:rsidP="008D0CD3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</w:pPr>
                  <w:hyperlink r:id="rId11" w:tgtFrame="_blank" w:history="1">
                    <w:r w:rsidRPr="008D0CD3">
                      <w:rPr>
                        <w:rFonts w:ascii="Georgia" w:eastAsia="Times New Roman" w:hAnsi="Georgia" w:cs="Times New Roman"/>
                        <w:b/>
                        <w:bCs/>
                        <w:color w:val="262626"/>
                        <w:sz w:val="23"/>
                        <w:szCs w:val="23"/>
                        <w:u w:val="single"/>
                        <w:lang w:eastAsia="ru-RU"/>
                      </w:rPr>
                      <w:t>Бизнес коучинг</w:t>
                    </w:r>
                    <w:r w:rsidRPr="008D0CD3">
                      <w:rPr>
                        <w:rFonts w:ascii="Georgia" w:eastAsia="Times New Roman" w:hAnsi="Georgia" w:cs="Times New Roman"/>
                        <w:b/>
                        <w:bCs/>
                        <w:color w:val="0000FF"/>
                        <w:sz w:val="23"/>
                        <w:szCs w:val="23"/>
                        <w:u w:val="single"/>
                        <w:lang w:eastAsia="ru-RU"/>
                      </w:rPr>
                      <w:br/>
                    </w:r>
                  </w:hyperlink>
                  <w:proofErr w:type="spellStart"/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Нур</w:t>
                  </w:r>
                  <w:proofErr w:type="spellEnd"/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t>-Султан - 27 августа | Алматы - 22 августа</w:t>
                  </w:r>
                  <w:r w:rsidRPr="008D0CD3">
                    <w:rPr>
                      <w:rFonts w:ascii="Georgia" w:eastAsia="Times New Roman" w:hAnsi="Georgia" w:cs="Times New Roman"/>
                      <w:sz w:val="23"/>
                      <w:szCs w:val="23"/>
                      <w:lang w:eastAsia="ru-RU"/>
                    </w:rPr>
                    <w:br/>
                    <w:t>100 800 тенге</w:t>
                  </w:r>
                </w:p>
              </w:tc>
            </w:tr>
          </w:tbl>
          <w:p w:rsidR="008D0CD3" w:rsidRPr="008D0CD3" w:rsidRDefault="008D0CD3" w:rsidP="008D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0CD3" w:rsidRDefault="008D0CD3" w:rsidP="008D0CD3">
      <w:pPr>
        <w:jc w:val="center"/>
        <w:rPr>
          <w:rFonts w:ascii="Georgia" w:eastAsia="Times New Roman" w:hAnsi="Georgia" w:cs="Times New Roman"/>
          <w:b/>
          <w:bCs/>
          <w:sz w:val="23"/>
          <w:szCs w:val="23"/>
        </w:rPr>
      </w:pPr>
    </w:p>
    <w:p w:rsidR="008D0CD3" w:rsidRPr="000247DF" w:rsidRDefault="008D0CD3" w:rsidP="008D0CD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247DF">
        <w:rPr>
          <w:rFonts w:ascii="Georgia" w:eastAsia="Times New Roman" w:hAnsi="Georgia" w:cs="Times New Roman"/>
          <w:b/>
          <w:bCs/>
          <w:sz w:val="36"/>
          <w:szCs w:val="36"/>
        </w:rPr>
        <w:t>Саулет</w:t>
      </w:r>
      <w:proofErr w:type="spellEnd"/>
      <w:r w:rsidRPr="000247DF">
        <w:rPr>
          <w:rFonts w:ascii="Georgia" w:eastAsia="Times New Roman" w:hAnsi="Georgia" w:cs="Times New Roman"/>
          <w:b/>
          <w:bCs/>
          <w:sz w:val="36"/>
          <w:szCs w:val="36"/>
        </w:rPr>
        <w:t xml:space="preserve"> </w:t>
      </w:r>
      <w:proofErr w:type="spellStart"/>
      <w:r w:rsidRPr="000247DF">
        <w:rPr>
          <w:rFonts w:ascii="Georgia" w:eastAsia="Times New Roman" w:hAnsi="Georgia" w:cs="Times New Roman"/>
          <w:b/>
          <w:bCs/>
          <w:sz w:val="36"/>
          <w:szCs w:val="36"/>
        </w:rPr>
        <w:t>Шонабаева</w:t>
      </w:r>
      <w:proofErr w:type="spellEnd"/>
    </w:p>
    <w:p w:rsidR="008D0CD3" w:rsidRPr="000247DF" w:rsidRDefault="008D0CD3" w:rsidP="008D0CD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0247DF">
        <w:rPr>
          <w:rFonts w:ascii="Georgia" w:eastAsia="Times New Roman" w:hAnsi="Georgia" w:cs="Times New Roman"/>
          <w:sz w:val="36"/>
          <w:szCs w:val="36"/>
        </w:rPr>
        <w:t>Координатор</w:t>
      </w:r>
    </w:p>
    <w:p w:rsidR="008D0CD3" w:rsidRPr="000247DF" w:rsidRDefault="008D0CD3" w:rsidP="008D0CD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hyperlink r:id="rId12" w:history="1">
        <w:r w:rsidRPr="000247DF">
          <w:rPr>
            <w:rStyle w:val="a3"/>
            <w:rFonts w:ascii="Georgia" w:eastAsia="Times New Roman" w:hAnsi="Georgia" w:cs="Times New Roman"/>
            <w:sz w:val="36"/>
            <w:szCs w:val="36"/>
          </w:rPr>
          <w:t>saulet.shonabayeva@pwc.com</w:t>
        </w:r>
      </w:hyperlink>
    </w:p>
    <w:p w:rsidR="008D0CD3" w:rsidRPr="000247DF" w:rsidRDefault="008D0CD3" w:rsidP="008D0CD3">
      <w:pPr>
        <w:jc w:val="center"/>
        <w:rPr>
          <w:sz w:val="36"/>
          <w:szCs w:val="36"/>
        </w:rPr>
      </w:pPr>
      <w:r w:rsidRPr="000247DF">
        <w:rPr>
          <w:rFonts w:ascii="Georgia" w:eastAsia="Times New Roman" w:hAnsi="Georgia" w:cs="Times New Roman"/>
          <w:sz w:val="36"/>
          <w:szCs w:val="36"/>
        </w:rPr>
        <w:t>+7 7172 55 07 07 (</w:t>
      </w:r>
      <w:proofErr w:type="spellStart"/>
      <w:r w:rsidRPr="000247DF">
        <w:rPr>
          <w:rFonts w:ascii="Georgia" w:eastAsia="Times New Roman" w:hAnsi="Georgia" w:cs="Times New Roman"/>
          <w:sz w:val="36"/>
          <w:szCs w:val="36"/>
        </w:rPr>
        <w:t>вн</w:t>
      </w:r>
      <w:proofErr w:type="spellEnd"/>
      <w:r w:rsidRPr="000247DF">
        <w:rPr>
          <w:rFonts w:ascii="Georgia" w:eastAsia="Times New Roman" w:hAnsi="Georgia" w:cs="Times New Roman"/>
          <w:sz w:val="36"/>
          <w:szCs w:val="36"/>
        </w:rPr>
        <w:t>. 5126)</w:t>
      </w:r>
      <w:r w:rsidRPr="000247DF">
        <w:rPr>
          <w:rFonts w:ascii="Georgia" w:eastAsia="Times New Roman" w:hAnsi="Georgia" w:cs="Times New Roman"/>
          <w:sz w:val="36"/>
          <w:szCs w:val="36"/>
        </w:rPr>
        <w:t xml:space="preserve"> </w:t>
      </w:r>
      <w:r w:rsidRPr="000247DF">
        <w:rPr>
          <w:rFonts w:ascii="Georgia" w:eastAsia="Times New Roman" w:hAnsi="Georgia" w:cs="Times New Roman"/>
          <w:sz w:val="36"/>
          <w:szCs w:val="36"/>
        </w:rPr>
        <w:t>+7 702 474 99 88</w:t>
      </w:r>
    </w:p>
    <w:sectPr w:rsidR="008D0CD3" w:rsidRPr="0002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D3"/>
    <w:rsid w:val="000247DF"/>
    <w:rsid w:val="008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BBBC"/>
  <w15:chartTrackingRefBased/>
  <w15:docId w15:val="{2B6435CD-1F13-4B00-B57A-440DA7A7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etresponse.com/click.html?x=a62b&amp;lc=BOA4cs&amp;mc=Fz&amp;s=umORj5&amp;u=zzQNL&amp;y=4&amp;z=EEO6FhQ&amp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getresponse.com/click.html?x=a62b&amp;lc=BOA4TM&amp;mc=Fz&amp;s=umORj5&amp;u=zzQNL&amp;y=O&amp;z=EtSOCfI&amp;" TargetMode="External"/><Relationship Id="rId12" Type="http://schemas.openxmlformats.org/officeDocument/2006/relationships/hyperlink" Target="mailto:saulet.shonabayeva@pw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getresponse.com/click.html?x=a62b&amp;lc=BOA4um&amp;mc=Fz&amp;s=umORj5&amp;u=zzQNL&amp;y=c&amp;z=Ez4KFcU&amp;" TargetMode="External"/><Relationship Id="rId11" Type="http://schemas.openxmlformats.org/officeDocument/2006/relationships/hyperlink" Target="https://app.getresponse.com/click.html?x=a62b&amp;lc=BOA416&amp;mc=Fz&amp;s=umORj5&amp;u=zzQNL&amp;y=C&amp;z=EhFCGQK&amp;" TargetMode="External"/><Relationship Id="rId5" Type="http://schemas.openxmlformats.org/officeDocument/2006/relationships/hyperlink" Target="https://app.getresponse.com/click.html?x=a62b&amp;lc=BOA4kD&amp;mc=Fz&amp;s=umORj5&amp;u=zzQNL&amp;y=y&amp;z=EwFrwJZ&amp;" TargetMode="External"/><Relationship Id="rId10" Type="http://schemas.openxmlformats.org/officeDocument/2006/relationships/hyperlink" Target="https://app.getresponse.com/click.html?x=a62b&amp;lc=BOA4si&amp;mc=Fz&amp;s=umORj5&amp;u=zzQNL&amp;y=f&amp;z=EQbhBsX&amp;" TargetMode="External"/><Relationship Id="rId4" Type="http://schemas.openxmlformats.org/officeDocument/2006/relationships/hyperlink" Target="https://app.getresponse.com/click.html?x=a62b&amp;lc=BOA45l&amp;mc=Fz&amp;s=umORj5&amp;u=zzQNL&amp;y=L&amp;z=EI0kFWz&amp;" TargetMode="External"/><Relationship Id="rId9" Type="http://schemas.openxmlformats.org/officeDocument/2006/relationships/hyperlink" Target="https://app.getresponse.com/click.html?x=a62b&amp;lc=BOA4cs&amp;mc=Fz&amp;s=umORj5&amp;u=zzQNL&amp;y=4&amp;z=EVGIyuB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2</cp:revision>
  <dcterms:created xsi:type="dcterms:W3CDTF">2019-07-24T05:10:00Z</dcterms:created>
  <dcterms:modified xsi:type="dcterms:W3CDTF">2019-07-24T05:56:00Z</dcterms:modified>
</cp:coreProperties>
</file>